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61" w:rsidRPr="00E80F76" w:rsidRDefault="00F25661" w:rsidP="00F25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0F76">
        <w:rPr>
          <w:rFonts w:ascii="Times New Roman" w:hAnsi="Times New Roman" w:cs="Times New Roman"/>
          <w:b/>
          <w:sz w:val="36"/>
          <w:szCs w:val="36"/>
        </w:rPr>
        <w:t>Инструкционно</w:t>
      </w:r>
      <w:proofErr w:type="spellEnd"/>
      <w:r w:rsidRPr="00E80F76">
        <w:rPr>
          <w:rFonts w:ascii="Times New Roman" w:hAnsi="Times New Roman" w:cs="Times New Roman"/>
          <w:b/>
          <w:sz w:val="36"/>
          <w:szCs w:val="36"/>
        </w:rPr>
        <w:t xml:space="preserve"> - технологическая карта </w:t>
      </w:r>
    </w:p>
    <w:p w:rsidR="00F25661" w:rsidRPr="00E80F76" w:rsidRDefault="00F25661" w:rsidP="00F25661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80F7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" </w:t>
      </w:r>
      <w:r w:rsidRPr="00F2566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Обработка </w:t>
      </w:r>
      <w:r w:rsidRPr="00F25661">
        <w:rPr>
          <w:rFonts w:ascii="Times New Roman" w:hAnsi="Times New Roman" w:cs="Times New Roman"/>
          <w:color w:val="auto"/>
          <w:sz w:val="36"/>
          <w:szCs w:val="36"/>
        </w:rPr>
        <w:t>воланов, оборок и рюшей</w:t>
      </w:r>
      <w:r w:rsidRPr="00E80F76">
        <w:rPr>
          <w:rFonts w:ascii="Times New Roman" w:hAnsi="Times New Roman" w:cs="Times New Roman"/>
          <w:color w:val="000000" w:themeColor="text1"/>
          <w:sz w:val="36"/>
          <w:szCs w:val="36"/>
        </w:rPr>
        <w:t>"</w:t>
      </w:r>
    </w:p>
    <w:p w:rsidR="00F25661" w:rsidRPr="00F25661" w:rsidRDefault="00F25661" w:rsidP="00F256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56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256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F25661">
        <w:rPr>
          <w:rFonts w:ascii="Times New Roman" w:hAnsi="Times New Roman" w:cs="Times New Roman"/>
          <w:sz w:val="28"/>
          <w:szCs w:val="28"/>
          <w:shd w:val="clear" w:color="auto" w:fill="FFFFFF"/>
        </w:rPr>
        <w:t>выкраиваются по дуге или по кругу. Линия притачивания волана -вогнутая, линия внешнего края волана — выпуклая. Чем больше форма дуги приближается к кругу, тем больше фалд образует полученная деталь. Длина волана по вогнутой линии должна быть равна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лине линии его притачивания или </w:t>
      </w:r>
      <w:r w:rsidRPr="00F25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больше.  </w:t>
      </w:r>
    </w:p>
    <w:p w:rsidR="00F25661" w:rsidRDefault="00FD07BE" w:rsidP="00F25661">
      <w:pPr>
        <w:rPr>
          <w:rFonts w:ascii="Times New Roman" w:hAnsi="Times New Roman" w:cs="Times New Roman"/>
          <w:color w:val="292929"/>
          <w:sz w:val="28"/>
          <w:szCs w:val="28"/>
          <w:shd w:val="clear" w:color="auto" w:fill="FEF3DD"/>
        </w:rPr>
      </w:pPr>
      <w:r>
        <w:rPr>
          <w:rFonts w:ascii="Times New Roman" w:hAnsi="Times New Roman" w:cs="Times New Roman"/>
          <w:noProof/>
          <w:color w:val="292929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4445</wp:posOffset>
            </wp:positionV>
            <wp:extent cx="1152525" cy="1504950"/>
            <wp:effectExtent l="19050" t="0" r="9525" b="0"/>
            <wp:wrapTight wrapText="bothSides">
              <wp:wrapPolygon edited="0">
                <wp:start x="-357" y="0"/>
                <wp:lineTo x="-357" y="21327"/>
                <wp:lineTo x="21779" y="21327"/>
                <wp:lineTo x="21779" y="0"/>
                <wp:lineTo x="-357" y="0"/>
              </wp:wrapPolygon>
            </wp:wrapTight>
            <wp:docPr id="1" name="Рисунок 110" descr="1a vidy oboro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1a vidy oboro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49" t="16883" r="62060" b="36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92929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4445</wp:posOffset>
            </wp:positionV>
            <wp:extent cx="1638300" cy="1504950"/>
            <wp:effectExtent l="19050" t="0" r="0" b="0"/>
            <wp:wrapTight wrapText="bothSides">
              <wp:wrapPolygon edited="0">
                <wp:start x="-251" y="0"/>
                <wp:lineTo x="-251" y="21327"/>
                <wp:lineTo x="21600" y="21327"/>
                <wp:lineTo x="21600" y="0"/>
                <wp:lineTo x="-251" y="0"/>
              </wp:wrapPolygon>
            </wp:wrapTight>
            <wp:docPr id="3" name="Рисунок 110" descr="1a vidy oboro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1a vidy oboro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870" t="49085" r="2542" b="2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75B">
        <w:rPr>
          <w:rFonts w:ascii="Times New Roman" w:hAnsi="Times New Roman" w:cs="Times New Roman"/>
          <w:noProof/>
          <w:color w:val="292929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166370</wp:posOffset>
            </wp:positionV>
            <wp:extent cx="1638300" cy="1238250"/>
            <wp:effectExtent l="19050" t="0" r="0" b="0"/>
            <wp:wrapTight wrapText="bothSides">
              <wp:wrapPolygon edited="0">
                <wp:start x="-251" y="0"/>
                <wp:lineTo x="-251" y="21268"/>
                <wp:lineTo x="21600" y="21268"/>
                <wp:lineTo x="21600" y="0"/>
                <wp:lineTo x="-251" y="0"/>
              </wp:wrapPolygon>
            </wp:wrapTight>
            <wp:docPr id="4" name="Рисунок 110" descr="1a vidy oboro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1a vidy oboro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870" t="3963" r="2542" b="5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661" w:rsidRDefault="00F25661" w:rsidP="00F25661">
      <w:pPr>
        <w:tabs>
          <w:tab w:val="left" w:pos="66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5661" w:rsidRDefault="00F25661" w:rsidP="00F25661">
      <w:pPr>
        <w:rPr>
          <w:sz w:val="28"/>
          <w:szCs w:val="28"/>
        </w:rPr>
      </w:pPr>
    </w:p>
    <w:tbl>
      <w:tblPr>
        <w:tblpPr w:leftFromText="180" w:rightFromText="180" w:vertAnchor="text" w:horzAnchor="margin" w:tblpY="73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3533"/>
        <w:gridCol w:w="4875"/>
      </w:tblGrid>
      <w:tr w:rsidR="00F25661" w:rsidRPr="00121462" w:rsidTr="00FD07BE">
        <w:trPr>
          <w:tblCellSpacing w:w="15" w:type="dxa"/>
        </w:trPr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7D540F" w:rsidRDefault="00F25661" w:rsidP="00FD07BE">
            <w:pPr>
              <w:pStyle w:val="a3"/>
              <w:jc w:val="center"/>
              <w:rPr>
                <w:sz w:val="28"/>
                <w:szCs w:val="28"/>
              </w:rPr>
            </w:pPr>
            <w:r w:rsidRPr="007D540F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7D540F" w:rsidRDefault="00F25661" w:rsidP="00FD07BE">
            <w:pPr>
              <w:pStyle w:val="a3"/>
              <w:jc w:val="center"/>
              <w:rPr>
                <w:sz w:val="28"/>
                <w:szCs w:val="28"/>
              </w:rPr>
            </w:pPr>
            <w:r w:rsidRPr="007D540F">
              <w:rPr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7D540F" w:rsidRDefault="00F25661" w:rsidP="00FD07BE">
            <w:pPr>
              <w:pStyle w:val="a3"/>
              <w:jc w:val="center"/>
              <w:rPr>
                <w:sz w:val="28"/>
                <w:szCs w:val="28"/>
              </w:rPr>
            </w:pPr>
            <w:r w:rsidRPr="007D540F">
              <w:rPr>
                <w:sz w:val="28"/>
                <w:szCs w:val="28"/>
              </w:rPr>
              <w:t>Рисунок</w:t>
            </w:r>
          </w:p>
        </w:tc>
      </w:tr>
      <w:tr w:rsidR="00F25661" w:rsidRPr="00121462" w:rsidTr="00FD07BE">
        <w:trPr>
          <w:trHeight w:val="1611"/>
          <w:tblCellSpacing w:w="15" w:type="dxa"/>
        </w:trPr>
        <w:tc>
          <w:tcPr>
            <w:tcW w:w="10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F25661" w:rsidRDefault="00F25661" w:rsidP="00FD07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56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- </w:t>
            </w:r>
            <w:r w:rsidRPr="00F256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выкраиваются по дуге или по кругу. Линия притачивания волана -вогнутая, линия внешнего края волана — выпуклая. Чем больше форма дуги приближается к кругу, тем больше фалд образует полученная деталь. Длина волана по вогнутой линии должна быть равна 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лине линии его притачивания или </w:t>
            </w:r>
            <w:r w:rsidRPr="00F256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больше.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46E17" w:rsidRPr="00121462" w:rsidTr="00F147DE">
        <w:trPr>
          <w:trHeight w:val="554"/>
          <w:tblCellSpacing w:w="15" w:type="dxa"/>
        </w:trPr>
        <w:tc>
          <w:tcPr>
            <w:tcW w:w="10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6E17" w:rsidRPr="00C46E17" w:rsidRDefault="00C46E17" w:rsidP="00C46E1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6E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Притачивание волан</w:t>
            </w:r>
            <w:r w:rsidR="00F147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C46E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25661" w:rsidRPr="00121462" w:rsidTr="00FD07BE">
        <w:trPr>
          <w:trHeight w:val="2964"/>
          <w:tblCellSpacing w:w="15" w:type="dxa"/>
        </w:trPr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2B21C6" w:rsidRDefault="00F25661" w:rsidP="00FD07BE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21C6">
              <w:rPr>
                <w:rFonts w:ascii="Times New Roman" w:hAnsi="Times New Roman" w:cs="Times New Roman"/>
                <w:sz w:val="28"/>
                <w:szCs w:val="28"/>
              </w:rPr>
              <w:t>1.1. Выкраивание деталей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F25661" w:rsidRDefault="00F25661" w:rsidP="00FD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73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змерьте на изделии длину среза, к которому будет притачиваться волан. Эта длина соответствует длине внутреннего круга. Радиус внутреннего круга равен длине круга</w:t>
            </w:r>
            <w:r w:rsidR="0051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BA2E5A" w:rsidRDefault="00F25661" w:rsidP="00FD07BE">
            <w:pPr>
              <w:spacing w:after="0" w:line="315" w:lineRule="atLeast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-1386840</wp:posOffset>
                  </wp:positionV>
                  <wp:extent cx="2362200" cy="1504950"/>
                  <wp:effectExtent l="19050" t="19050" r="19050" b="19050"/>
                  <wp:wrapTight wrapText="bothSides">
                    <wp:wrapPolygon edited="0">
                      <wp:start x="-174" y="-273"/>
                      <wp:lineTo x="-174" y="21873"/>
                      <wp:lineTo x="21774" y="21873"/>
                      <wp:lineTo x="21774" y="-273"/>
                      <wp:lineTo x="-174" y="-273"/>
                    </wp:wrapPolygon>
                  </wp:wrapTight>
                  <wp:docPr id="16" name="Рисунок 61" descr="http://files3.vunivere.ru/workbase/00/02/41/94/imag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iles3.vunivere.ru/workbase/00/02/41/94/imag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967" r="53707" b="47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A2E5A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</w:p>
        </w:tc>
      </w:tr>
      <w:tr w:rsidR="00F25661" w:rsidRPr="00121462" w:rsidTr="00FD07BE">
        <w:trPr>
          <w:trHeight w:val="2924"/>
          <w:tblCellSpacing w:w="15" w:type="dxa"/>
        </w:trPr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Default="00F25661" w:rsidP="00FD07B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</w:t>
            </w:r>
            <w:r w:rsidR="004B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отлетного среза</w:t>
            </w:r>
            <w:r w:rsidR="0051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волана.</w:t>
            </w:r>
          </w:p>
          <w:p w:rsidR="00F25661" w:rsidRPr="006711CD" w:rsidRDefault="00F25661" w:rsidP="00FD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661" w:rsidRDefault="00F25661" w:rsidP="00FD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661" w:rsidRPr="006711CD" w:rsidRDefault="00F25661" w:rsidP="00FD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661" w:rsidRPr="006711CD" w:rsidRDefault="00F25661" w:rsidP="00FD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Pr="00FD07BE" w:rsidRDefault="00FD07BE" w:rsidP="00FD07BE">
            <w:pPr>
              <w:spacing w:after="180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работка швом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вподгибку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закрытым срезом (Рис. а) или швом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вподгибку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зигзаг (Рис. б)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661" w:rsidRPr="00BA2E5A" w:rsidRDefault="00FD07BE" w:rsidP="00FD07BE">
            <w:pPr>
              <w:spacing w:after="0" w:line="315" w:lineRule="atLeast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-1707515</wp:posOffset>
                  </wp:positionV>
                  <wp:extent cx="3009900" cy="1695450"/>
                  <wp:effectExtent l="19050" t="0" r="0" b="0"/>
                  <wp:wrapTight wrapText="bothSides">
                    <wp:wrapPolygon edited="0">
                      <wp:start x="-137" y="0"/>
                      <wp:lineTo x="-137" y="21357"/>
                      <wp:lineTo x="21600" y="21357"/>
                      <wp:lineTo x="21600" y="0"/>
                      <wp:lineTo x="-137" y="0"/>
                    </wp:wrapPolygon>
                  </wp:wrapTight>
                  <wp:docPr id="168" name="Рисунок 168" descr="http://www.studfiles.ru/html/2706/534/html_285yr09khr.XRDk/htmlconvd-8SEM7__html_m4440d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studfiles.ru/html/2706/534/html_285yr09khr.XRDk/htmlconvd-8SEM7__html_m4440d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209" r="21281" b="66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661" w:rsidRPr="00BA2E5A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t> </w:t>
            </w:r>
            <w:r w:rsidR="00514195">
              <w:t xml:space="preserve"> </w:t>
            </w:r>
          </w:p>
        </w:tc>
      </w:tr>
      <w:tr w:rsidR="00F25661" w:rsidRPr="00121462" w:rsidTr="004B4D61">
        <w:trPr>
          <w:trHeight w:val="2939"/>
          <w:tblCellSpacing w:w="15" w:type="dxa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B4D61" w:rsidRPr="003E6839" w:rsidRDefault="004B4D61" w:rsidP="004B4D61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D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1.3. Соединение воланов с изделием</w:t>
            </w:r>
          </w:p>
          <w:p w:rsidR="00F25661" w:rsidRPr="006B7960" w:rsidRDefault="00F25661" w:rsidP="00FD07BE">
            <w:pPr>
              <w:rPr>
                <w:rFonts w:ascii="inherit" w:eastAsia="Times New Roman" w:hAnsi="inherit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Pr="00B2112A" w:rsidRDefault="004B4D61" w:rsidP="00B2112A">
            <w:pPr>
              <w:spacing w:after="12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обработки срезов волан</w:t>
            </w:r>
            <w:r w:rsid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деталь отделки </w:t>
            </w:r>
            <w:r w:rsidR="00B2112A"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складывают</w:t>
            </w:r>
            <w:r w:rsid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основной</w:t>
            </w:r>
            <w:r w:rsidR="00B2112A" w:rsidRPr="00273828">
              <w:rPr>
                <w:rFonts w:ascii="Arial" w:eastAsia="Times New Roman" w:hAnsi="Arial" w:cs="Arial"/>
                <w:color w:val="535353"/>
                <w:sz w:val="21"/>
                <w:szCs w:val="21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деталью лице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выми сторонами внутрь, уравняв срезы, 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притачивают </w:t>
            </w:r>
            <w:r w:rsidR="00B2112A" w:rsidRPr="00B2112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2112A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стороны отде</w:t>
            </w:r>
            <w:r w:rsidR="00B2112A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лочной детали </w:t>
            </w:r>
            <w:r w:rsidR="00B2112A" w:rsidRPr="00273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внутреннему срезу круга</w:t>
            </w:r>
            <w:r w:rsidR="00B2112A"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112A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шириной</w:t>
            </w:r>
            <w:r w:rsid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шва</w:t>
            </w:r>
            <w:r w:rsidR="00B2112A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см.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Pr="00BA2E5A" w:rsidRDefault="004B4D61" w:rsidP="00FD07BE">
            <w:pPr>
              <w:spacing w:after="0" w:line="315" w:lineRule="atLeast"/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  <w:r w:rsidRPr="004B4D61"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-8890</wp:posOffset>
                  </wp:positionV>
                  <wp:extent cx="2476500" cy="1685925"/>
                  <wp:effectExtent l="19050" t="0" r="0" b="0"/>
                  <wp:wrapTight wrapText="bothSides">
                    <wp:wrapPolygon edited="0">
                      <wp:start x="-166" y="0"/>
                      <wp:lineTo x="-166" y="21478"/>
                      <wp:lineTo x="21600" y="21478"/>
                      <wp:lineTo x="21600" y="0"/>
                      <wp:lineTo x="-166" y="0"/>
                    </wp:wrapPolygon>
                  </wp:wrapTight>
                  <wp:docPr id="30" name="Рисунок 61" descr="http://files3.vunivere.ru/workbase/00/02/41/94/imag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iles3.vunivere.ru/workbase/00/02/41/94/imag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439" r="1394" b="65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5661" w:rsidRPr="00121462" w:rsidTr="00C46E17">
        <w:trPr>
          <w:trHeight w:val="3030"/>
          <w:tblCellSpacing w:w="15" w:type="dxa"/>
        </w:trPr>
        <w:tc>
          <w:tcPr>
            <w:tcW w:w="2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Pr="006B7960" w:rsidRDefault="00F25661" w:rsidP="00FD07BE">
            <w:pPr>
              <w:spacing w:after="0" w:line="315" w:lineRule="atLeast"/>
              <w:rPr>
                <w:rFonts w:ascii="inherit" w:eastAsia="Times New Roman" w:hAnsi="inherit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6E17" w:rsidRPr="00273828" w:rsidRDefault="00B2112A" w:rsidP="00C46E17">
            <w:pPr>
              <w:shd w:val="clear" w:color="auto" w:fill="FFFFFF"/>
              <w:spacing w:after="15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Срезы обметы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вают</w:t>
            </w:r>
            <w:r w:rsidR="00C4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стороны волана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46E17"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олан</w:t>
            </w:r>
            <w:r w:rsidR="00C46E17"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отгиба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ют </w:t>
            </w:r>
            <w:r w:rsidR="00C4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сторону основной детали и заутюживают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4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необходимости </w:t>
            </w:r>
            <w:r w:rsidR="00C4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настрочить</w:t>
            </w:r>
            <w:r w:rsidR="00C46E17" w:rsidRPr="00273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лицевой стороны</w:t>
            </w:r>
            <w:r w:rsidR="00C46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шириной</w:t>
            </w:r>
            <w:r w:rsidR="00C4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шва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C46E17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см.</w:t>
            </w:r>
          </w:p>
          <w:p w:rsidR="00B2112A" w:rsidRPr="003E6839" w:rsidRDefault="00B2112A" w:rsidP="00B2112A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661" w:rsidRPr="006711CD" w:rsidRDefault="00F25661" w:rsidP="00FD07BE">
            <w:pPr>
              <w:spacing w:after="12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25661" w:rsidRPr="00B2112A" w:rsidRDefault="00B2112A" w:rsidP="00FD07BE">
            <w:pPr>
              <w:spacing w:after="0" w:line="315" w:lineRule="atLeast"/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</w:pPr>
            <w:r w:rsidRPr="00B2112A"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695575" cy="1524000"/>
                  <wp:effectExtent l="19050" t="0" r="9525" b="0"/>
                  <wp:docPr id="149" name="Рисунок 149" descr="http://cs3.livemaster.ru/zhurnalfoto/c/0/5/140805190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cs3.livemaster.ru/zhurnalfoto/c/0/5/140805190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E17" w:rsidRPr="00121462" w:rsidTr="00C46E17">
        <w:trPr>
          <w:trHeight w:val="865"/>
          <w:tblCellSpacing w:w="15" w:type="dxa"/>
        </w:trPr>
        <w:tc>
          <w:tcPr>
            <w:tcW w:w="10526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6E17" w:rsidRPr="003E6839" w:rsidRDefault="00C46E17" w:rsidP="00C46E17">
            <w:pPr>
              <w:shd w:val="clear" w:color="auto" w:fill="FFFFFF"/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E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Втачивание воланов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меж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двумя деталями.</w:t>
            </w:r>
          </w:p>
          <w:p w:rsidR="00C46E17" w:rsidRPr="00B2112A" w:rsidRDefault="00C46E17" w:rsidP="00FD07BE">
            <w:pPr>
              <w:spacing w:after="0" w:line="315" w:lineRule="atLeast"/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</w:pPr>
          </w:p>
        </w:tc>
      </w:tr>
      <w:tr w:rsidR="00F147DE" w:rsidRPr="00121462" w:rsidTr="00B44AF3">
        <w:trPr>
          <w:trHeight w:val="3030"/>
          <w:tblCellSpacing w:w="15" w:type="dxa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47DE" w:rsidRPr="003E6839" w:rsidRDefault="00F147DE" w:rsidP="00F147DE">
            <w:pPr>
              <w:shd w:val="clear" w:color="auto" w:fill="FFFFFF"/>
              <w:spacing w:after="372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D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Соединение воланов с изделием</w:t>
            </w:r>
          </w:p>
          <w:p w:rsidR="00F147DE" w:rsidRPr="006B7960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3E6839" w:rsidRDefault="00F147DE" w:rsidP="00C46E17">
            <w:pPr>
              <w:shd w:val="clear" w:color="auto" w:fill="FFFFFF"/>
              <w:spacing w:after="15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обработки срезов волан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деталь отделки </w:t>
            </w:r>
            <w:r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основной</w:t>
            </w:r>
            <w:r w:rsidRPr="00273828">
              <w:rPr>
                <w:rFonts w:ascii="Arial" w:eastAsia="Times New Roman" w:hAnsi="Arial" w:cs="Arial"/>
                <w:color w:val="535353"/>
                <w:sz w:val="21"/>
                <w:szCs w:val="21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деталью лице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выми сторонами внутрь, уравняв срезы, 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притачивают </w:t>
            </w:r>
            <w:r w:rsidRPr="00B2112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стороны отде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лочной детали </w:t>
            </w:r>
            <w:r w:rsidRPr="00273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внутреннему срезу круга</w:t>
            </w:r>
            <w:r w:rsidRPr="00B21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шириной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шва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см.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B2112A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</w:pPr>
            <w:r w:rsidRPr="00F147DE"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-4885055</wp:posOffset>
                  </wp:positionV>
                  <wp:extent cx="2476500" cy="1685925"/>
                  <wp:effectExtent l="19050" t="0" r="0" b="0"/>
                  <wp:wrapTight wrapText="bothSides">
                    <wp:wrapPolygon edited="0">
                      <wp:start x="-166" y="0"/>
                      <wp:lineTo x="-166" y="21478"/>
                      <wp:lineTo x="21600" y="21478"/>
                      <wp:lineTo x="21600" y="0"/>
                      <wp:lineTo x="-166" y="0"/>
                    </wp:wrapPolygon>
                  </wp:wrapTight>
                  <wp:docPr id="31" name="Рисунок 61" descr="http://files3.vunivere.ru/workbase/00/02/41/94/imag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iles3.vunivere.ru/workbase/00/02/41/94/imag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439" r="1394" b="65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47DE" w:rsidRPr="00121462" w:rsidTr="00F147DE">
        <w:trPr>
          <w:trHeight w:val="3030"/>
          <w:tblCellSpacing w:w="15" w:type="dxa"/>
        </w:trPr>
        <w:tc>
          <w:tcPr>
            <w:tcW w:w="2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6B7960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F147DE" w:rsidRDefault="00F147DE" w:rsidP="00F147DE">
            <w:pPr>
              <w:shd w:val="clear" w:color="auto" w:fill="FFFFFF"/>
              <w:spacing w:after="15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Складывают деталь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воланом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второй деталью лицевы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сторонами внутрь, уравнивают срезы; при</w:t>
            </w:r>
            <w:r w:rsidRPr="003E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тачивают, располагая строчку на 0,1 см от строчки притачивания отделки (строчка 2).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</w:pPr>
            <w:r w:rsidRPr="00F147DE"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-1945640</wp:posOffset>
                  </wp:positionH>
                  <wp:positionV relativeFrom="paragraph">
                    <wp:posOffset>-4445</wp:posOffset>
                  </wp:positionV>
                  <wp:extent cx="2543175" cy="1847850"/>
                  <wp:effectExtent l="19050" t="0" r="9525" b="0"/>
                  <wp:wrapSquare wrapText="bothSides"/>
                  <wp:docPr id="227" name="Рисунок 150" descr="http://cs3.livemaster.ru/zhurnalfoto/d/8/2/140805190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cs3.livemaster.ru/zhurnalfoto/d/8/2/140805190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30443" b="33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7DE" w:rsidRP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P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P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P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  <w:p w:rsidR="00F147DE" w:rsidRPr="00F147DE" w:rsidRDefault="00F147DE" w:rsidP="00F147DE">
            <w:pPr>
              <w:rPr>
                <w:rFonts w:ascii="inherit" w:eastAsia="Times New Roman" w:hAnsi="inherit" w:cs="Arial"/>
                <w:sz w:val="21"/>
                <w:szCs w:val="21"/>
                <w:lang w:eastAsia="ru-RU"/>
              </w:rPr>
            </w:pPr>
          </w:p>
        </w:tc>
      </w:tr>
      <w:tr w:rsidR="00F147DE" w:rsidRPr="00121462" w:rsidTr="00F147DE">
        <w:trPr>
          <w:trHeight w:val="3030"/>
          <w:tblCellSpacing w:w="15" w:type="dxa"/>
        </w:trPr>
        <w:tc>
          <w:tcPr>
            <w:tcW w:w="2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6B7960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F147DE" w:rsidRDefault="00F147DE" w:rsidP="00A61B78">
            <w:pPr>
              <w:shd w:val="clear" w:color="auto" w:fill="FFFFFF"/>
              <w:spacing w:after="15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Шов обметывают и зау</w:t>
            </w:r>
            <w:r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тюживают в сторону, противоположную от расположения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волана.</w:t>
            </w:r>
            <w:r w:rsidR="00A61B78" w:rsidRPr="00A61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61B78" w:rsidRP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рокладываем строчку</w:t>
            </w:r>
            <w:r w:rsidR="00A61B78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шириной</w:t>
            </w:r>
            <w:r w:rsid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шва</w:t>
            </w:r>
            <w:r w:rsidR="00A61B78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A61B78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- 0,2</w:t>
            </w:r>
            <w:r w:rsidR="00A61B78" w:rsidRPr="003E6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см.</w:t>
            </w:r>
            <w:r w:rsidR="00A61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147DE" w:rsidRPr="00F147DE" w:rsidRDefault="00F147DE" w:rsidP="00FD07BE">
            <w:pPr>
              <w:spacing w:after="0" w:line="315" w:lineRule="atLeast"/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-1766570</wp:posOffset>
                  </wp:positionV>
                  <wp:extent cx="2476500" cy="1885950"/>
                  <wp:effectExtent l="19050" t="0" r="0" b="0"/>
                  <wp:wrapSquare wrapText="bothSides"/>
                  <wp:docPr id="230" name="Рисунок 150" descr="http://cs3.livemaster.ru/zhurnalfoto/d/8/2/140805190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cs3.livemaster.ru/zhurnalfoto/d/8/2/140805190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65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25661" w:rsidRDefault="00F25661" w:rsidP="00F25661">
      <w:pPr>
        <w:rPr>
          <w:sz w:val="28"/>
          <w:szCs w:val="28"/>
        </w:rPr>
      </w:pPr>
    </w:p>
    <w:p w:rsidR="00F25661" w:rsidRDefault="00F25661" w:rsidP="00F256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79F6" w:rsidRDefault="002079F6"/>
    <w:sectPr w:rsidR="002079F6" w:rsidSect="00F25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25661"/>
    <w:rsid w:val="002079F6"/>
    <w:rsid w:val="004B4D61"/>
    <w:rsid w:val="00514195"/>
    <w:rsid w:val="00A61B78"/>
    <w:rsid w:val="00B2112A"/>
    <w:rsid w:val="00B4275B"/>
    <w:rsid w:val="00C46E17"/>
    <w:rsid w:val="00F147DE"/>
    <w:rsid w:val="00F25661"/>
    <w:rsid w:val="00FD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61"/>
  </w:style>
  <w:style w:type="paragraph" w:styleId="3">
    <w:name w:val="heading 3"/>
    <w:basedOn w:val="a"/>
    <w:next w:val="a"/>
    <w:link w:val="30"/>
    <w:uiPriority w:val="9"/>
    <w:unhideWhenUsed/>
    <w:qFormat/>
    <w:rsid w:val="00F25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6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6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illa-sidelnikova.com/wp-content/uploads/2015/10/1a-vidy-oborok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Володенко</dc:creator>
  <cp:lastModifiedBy>Володенко</cp:lastModifiedBy>
  <cp:revision>1</cp:revision>
  <dcterms:created xsi:type="dcterms:W3CDTF">2016-02-17T05:46:00Z</dcterms:created>
  <dcterms:modified xsi:type="dcterms:W3CDTF">2016-02-17T07:28:00Z</dcterms:modified>
</cp:coreProperties>
</file>